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4DF5D5" w14:textId="0760BB1F" w:rsidR="00600270" w:rsidRDefault="00600270" w:rsidP="00600270">
      <w:pPr>
        <w:pStyle w:val="NoSpacing"/>
        <w:rPr>
          <w:rFonts w:ascii="Georgia" w:hAnsi="Georgia"/>
          <w:sz w:val="32"/>
        </w:rPr>
      </w:pPr>
      <w:bookmarkStart w:id="0" w:name="_GoBack"/>
      <w:bookmarkEnd w:id="0"/>
      <w:r>
        <w:rPr>
          <w:rFonts w:ascii="Georgia" w:hAnsi="Georgia"/>
          <w:noProof/>
          <w:sz w:val="32"/>
        </w:rPr>
        <w:drawing>
          <wp:inline distT="0" distB="0" distL="0" distR="0" wp14:anchorId="565B1726" wp14:editId="5E28F414">
            <wp:extent cx="1333500" cy="488099"/>
            <wp:effectExtent l="0" t="0" r="0" b="7620"/>
            <wp:docPr id="2" name="Picture 2" descr="G:\COMMUNICATIONS\Branding\FRAC Logos\FRACLogo_SingleLine_4C_CYM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COMMUNICATIONS\Branding\FRAC Logos\FRACLogo_SingleLine_4C_CYMK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632" cy="502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67AF">
        <w:rPr>
          <w:rFonts w:ascii="Georgia" w:hAnsi="Georgia"/>
          <w:sz w:val="32"/>
        </w:rPr>
        <w:tab/>
      </w:r>
      <w:r w:rsidR="00D667AF">
        <w:rPr>
          <w:rFonts w:ascii="Georgia" w:hAnsi="Georgia"/>
          <w:sz w:val="32"/>
        </w:rPr>
        <w:tab/>
      </w:r>
      <w:r w:rsidR="00D667AF">
        <w:rPr>
          <w:rFonts w:ascii="Georgia" w:hAnsi="Georgia"/>
          <w:sz w:val="32"/>
        </w:rPr>
        <w:tab/>
      </w:r>
      <w:r w:rsidR="00D667AF">
        <w:rPr>
          <w:rFonts w:ascii="Georgia" w:hAnsi="Georgia"/>
          <w:sz w:val="32"/>
        </w:rPr>
        <w:tab/>
      </w:r>
      <w:r w:rsidR="00D667AF">
        <w:rPr>
          <w:rFonts w:ascii="Georgia" w:hAnsi="Georgia"/>
          <w:sz w:val="32"/>
        </w:rPr>
        <w:tab/>
      </w:r>
      <w:r w:rsidR="00D667AF">
        <w:rPr>
          <w:rFonts w:ascii="Georgia" w:hAnsi="Georgia"/>
          <w:sz w:val="32"/>
        </w:rPr>
        <w:tab/>
      </w:r>
      <w:r>
        <w:rPr>
          <w:rFonts w:ascii="Georgia" w:hAnsi="Georgia"/>
          <w:sz w:val="32"/>
        </w:rPr>
        <w:tab/>
      </w:r>
      <w:r w:rsidR="00D667AF">
        <w:rPr>
          <w:rFonts w:ascii="Georgia" w:hAnsi="Georgia"/>
          <w:sz w:val="32"/>
        </w:rPr>
        <w:t xml:space="preserve">        </w:t>
      </w:r>
      <w:r>
        <w:rPr>
          <w:rFonts w:ascii="Georgia" w:hAnsi="Georgia"/>
          <w:sz w:val="32"/>
        </w:rPr>
        <w:t xml:space="preserve">  </w:t>
      </w:r>
      <w:r>
        <w:rPr>
          <w:rFonts w:ascii="Georgia" w:hAnsi="Georgia"/>
          <w:noProof/>
          <w:sz w:val="32"/>
        </w:rPr>
        <w:drawing>
          <wp:inline distT="0" distB="0" distL="0" distR="0" wp14:anchorId="05B8AC4F" wp14:editId="4A659739">
            <wp:extent cx="1292860" cy="841862"/>
            <wp:effectExtent l="0" t="0" r="2540" b="0"/>
            <wp:docPr id="1" name="Picture 1" descr="C:\Users\mfeeley\Downloads\feeding-america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feeley\Downloads\feeding-america-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7877" cy="851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sz w:val="32"/>
        </w:rPr>
        <w:t xml:space="preserve"> </w:t>
      </w:r>
    </w:p>
    <w:p w14:paraId="19DCAD58" w14:textId="77777777" w:rsidR="00600270" w:rsidRDefault="00600270" w:rsidP="00D367B8">
      <w:pPr>
        <w:pStyle w:val="NoSpacing"/>
        <w:jc w:val="center"/>
        <w:rPr>
          <w:rFonts w:ascii="Georgia" w:hAnsi="Georgia"/>
          <w:sz w:val="32"/>
        </w:rPr>
      </w:pPr>
    </w:p>
    <w:p w14:paraId="407C73BC" w14:textId="77777777" w:rsidR="00A45C00" w:rsidRPr="00D367B8" w:rsidRDefault="00D367B8" w:rsidP="00D367B8">
      <w:pPr>
        <w:pStyle w:val="NoSpacing"/>
        <w:jc w:val="center"/>
        <w:rPr>
          <w:rFonts w:ascii="Georgia" w:hAnsi="Georgia"/>
          <w:sz w:val="32"/>
        </w:rPr>
      </w:pPr>
      <w:r w:rsidRPr="00D367B8">
        <w:rPr>
          <w:rFonts w:ascii="Georgia" w:hAnsi="Georgia"/>
          <w:sz w:val="32"/>
        </w:rPr>
        <w:t>#</w:t>
      </w:r>
      <w:proofErr w:type="spellStart"/>
      <w:r w:rsidRPr="00D367B8">
        <w:rPr>
          <w:rFonts w:ascii="Georgia" w:hAnsi="Georgia"/>
          <w:sz w:val="32"/>
        </w:rPr>
        <w:t>SNAPtoEndHunger</w:t>
      </w:r>
      <w:proofErr w:type="spellEnd"/>
    </w:p>
    <w:p w14:paraId="0170C725" w14:textId="77777777" w:rsidR="00A45C00" w:rsidRPr="00D367B8" w:rsidRDefault="00A45C00" w:rsidP="001B52B1">
      <w:pPr>
        <w:pStyle w:val="NoSpacing"/>
        <w:rPr>
          <w:rFonts w:ascii="Georgia" w:hAnsi="Georgia"/>
          <w:sz w:val="28"/>
        </w:rPr>
      </w:pPr>
    </w:p>
    <w:p w14:paraId="5E9493BB" w14:textId="29810F1A" w:rsidR="00801C88" w:rsidRDefault="005756FB" w:rsidP="007375A2">
      <w:pPr>
        <w:pStyle w:val="NoSpacing"/>
        <w:jc w:val="center"/>
        <w:rPr>
          <w:rFonts w:ascii="Georgia" w:hAnsi="Georgia"/>
          <w:sz w:val="28"/>
          <w:szCs w:val="24"/>
        </w:rPr>
      </w:pPr>
      <w:hyperlink r:id="rId8" w:history="1">
        <w:r w:rsidR="00801C88" w:rsidRPr="007375A2">
          <w:rPr>
            <w:rStyle w:val="Hyperlink"/>
            <w:rFonts w:ascii="Georgia" w:hAnsi="Georgia"/>
            <w:sz w:val="28"/>
            <w:szCs w:val="24"/>
          </w:rPr>
          <w:t>Sign Up for the #</w:t>
        </w:r>
        <w:proofErr w:type="spellStart"/>
        <w:r w:rsidR="00801C88" w:rsidRPr="007375A2">
          <w:rPr>
            <w:rStyle w:val="Hyperlink"/>
            <w:rFonts w:ascii="Georgia" w:hAnsi="Georgia"/>
            <w:sz w:val="28"/>
            <w:szCs w:val="24"/>
          </w:rPr>
          <w:t>SNAPtoEndHunger</w:t>
        </w:r>
        <w:proofErr w:type="spellEnd"/>
        <w:r w:rsidR="00801C88" w:rsidRPr="007375A2">
          <w:rPr>
            <w:rStyle w:val="Hyperlink"/>
            <w:rFonts w:ascii="Georgia" w:hAnsi="Georgia"/>
            <w:sz w:val="28"/>
            <w:szCs w:val="24"/>
          </w:rPr>
          <w:t xml:space="preserve"> Thunderclap</w:t>
        </w:r>
      </w:hyperlink>
    </w:p>
    <w:p w14:paraId="04F45D1B" w14:textId="77777777" w:rsidR="00801C88" w:rsidRDefault="00801C88" w:rsidP="001B0AB6">
      <w:pPr>
        <w:pStyle w:val="NoSpacing"/>
        <w:rPr>
          <w:rFonts w:ascii="Georgia" w:hAnsi="Georgia"/>
          <w:sz w:val="28"/>
          <w:szCs w:val="24"/>
        </w:rPr>
      </w:pPr>
    </w:p>
    <w:p w14:paraId="2DA49087" w14:textId="1943FBA4" w:rsidR="00801C88" w:rsidRPr="007375A2" w:rsidRDefault="00801C88" w:rsidP="001B0AB6">
      <w:pPr>
        <w:pStyle w:val="NoSpacing"/>
        <w:rPr>
          <w:rFonts w:ascii="Georgia" w:hAnsi="Georgia"/>
          <w:b/>
          <w:sz w:val="28"/>
          <w:szCs w:val="24"/>
        </w:rPr>
      </w:pPr>
      <w:r w:rsidRPr="007375A2">
        <w:rPr>
          <w:rFonts w:ascii="Georgia" w:hAnsi="Georgia"/>
          <w:b/>
          <w:sz w:val="28"/>
          <w:szCs w:val="24"/>
        </w:rPr>
        <w:t>Why</w:t>
      </w:r>
      <w:r w:rsidR="007375A2" w:rsidRPr="007375A2">
        <w:rPr>
          <w:rFonts w:ascii="Georgia" w:hAnsi="Georgia"/>
          <w:b/>
          <w:sz w:val="28"/>
          <w:szCs w:val="24"/>
        </w:rPr>
        <w:t>?</w:t>
      </w:r>
    </w:p>
    <w:p w14:paraId="1D495BF8" w14:textId="372A64B3" w:rsidR="001B0AB6" w:rsidRPr="00D367B8" w:rsidRDefault="001B0AB6" w:rsidP="001B0AB6">
      <w:pPr>
        <w:pStyle w:val="NoSpacing"/>
        <w:rPr>
          <w:rFonts w:ascii="Georgia" w:hAnsi="Georgia"/>
          <w:sz w:val="28"/>
          <w:szCs w:val="24"/>
        </w:rPr>
      </w:pPr>
      <w:r w:rsidRPr="00D367B8">
        <w:rPr>
          <w:rFonts w:ascii="Georgia" w:hAnsi="Georgia"/>
          <w:sz w:val="28"/>
          <w:szCs w:val="24"/>
        </w:rPr>
        <w:t>The Supplemental Nutrition Assistance Program (SNAP) is the first line of defense against hunger in the U.S. This essential program that ensures millions of struggling Americans — including</w:t>
      </w:r>
      <w:r w:rsidR="007375A2">
        <w:rPr>
          <w:rFonts w:ascii="Georgia" w:hAnsi="Georgia"/>
          <w:sz w:val="28"/>
          <w:szCs w:val="24"/>
        </w:rPr>
        <w:t xml:space="preserve"> millions of children, seniors, </w:t>
      </w:r>
      <w:proofErr w:type="gramStart"/>
      <w:r w:rsidRPr="00D367B8">
        <w:rPr>
          <w:rFonts w:ascii="Georgia" w:hAnsi="Georgia"/>
          <w:sz w:val="28"/>
          <w:szCs w:val="24"/>
        </w:rPr>
        <w:t>people</w:t>
      </w:r>
      <w:proofErr w:type="gramEnd"/>
      <w:r w:rsidRPr="00D367B8">
        <w:rPr>
          <w:rFonts w:ascii="Georgia" w:hAnsi="Georgia"/>
          <w:sz w:val="28"/>
          <w:szCs w:val="24"/>
        </w:rPr>
        <w:t xml:space="preserve"> with disabilities, low-wage workers, and veterans — get the nutrition they need </w:t>
      </w:r>
      <w:r w:rsidRPr="00AE5DBB">
        <w:rPr>
          <w:rFonts w:ascii="Georgia" w:hAnsi="Georgia"/>
          <w:sz w:val="28"/>
          <w:szCs w:val="24"/>
        </w:rPr>
        <w:t>is under attack</w:t>
      </w:r>
      <w:r w:rsidR="00D367B8" w:rsidRPr="00D367B8">
        <w:rPr>
          <w:rFonts w:ascii="Georgia" w:hAnsi="Georgia"/>
          <w:sz w:val="28"/>
          <w:szCs w:val="24"/>
        </w:rPr>
        <w:t xml:space="preserve">. </w:t>
      </w:r>
      <w:r w:rsidRPr="00D367B8">
        <w:rPr>
          <w:rFonts w:ascii="Georgia" w:hAnsi="Georgia"/>
          <w:sz w:val="28"/>
          <w:szCs w:val="24"/>
        </w:rPr>
        <w:t xml:space="preserve">We’re asking advocates to </w:t>
      </w:r>
      <w:r w:rsidR="00801C88">
        <w:rPr>
          <w:rFonts w:ascii="Georgia" w:hAnsi="Georgia"/>
          <w:sz w:val="28"/>
          <w:szCs w:val="24"/>
        </w:rPr>
        <w:t>call on the Senate and House Agric</w:t>
      </w:r>
      <w:r w:rsidR="007375A2">
        <w:rPr>
          <w:rFonts w:ascii="Georgia" w:hAnsi="Georgia"/>
          <w:sz w:val="28"/>
          <w:szCs w:val="24"/>
        </w:rPr>
        <w:t>ulture Committees</w:t>
      </w:r>
      <w:r w:rsidR="00801C88">
        <w:rPr>
          <w:rFonts w:ascii="Georgia" w:hAnsi="Georgia"/>
          <w:sz w:val="28"/>
          <w:szCs w:val="24"/>
        </w:rPr>
        <w:t xml:space="preserve"> to strengthen and protect SNAP in the upcoming Farm Bill. </w:t>
      </w:r>
    </w:p>
    <w:p w14:paraId="2259F32A" w14:textId="77777777" w:rsidR="00A45C00" w:rsidRPr="00D367B8" w:rsidRDefault="00A45C00" w:rsidP="001B52B1">
      <w:pPr>
        <w:pStyle w:val="NoSpacing"/>
        <w:rPr>
          <w:rFonts w:ascii="Georgia" w:hAnsi="Georgia"/>
          <w:sz w:val="28"/>
        </w:rPr>
      </w:pPr>
    </w:p>
    <w:p w14:paraId="630379B2" w14:textId="01A61D60" w:rsidR="00A45C00" w:rsidRDefault="00AE543A" w:rsidP="001B52B1">
      <w:pPr>
        <w:pStyle w:val="NoSpacing"/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How it Works</w:t>
      </w:r>
    </w:p>
    <w:p w14:paraId="144F808D" w14:textId="0E105CBE" w:rsidR="00AE543A" w:rsidRPr="00AE543A" w:rsidRDefault="00AE543A" w:rsidP="001B52B1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 xml:space="preserve">Thunderclap is a platform that allows social media users to share the same message at the same time to </w:t>
      </w:r>
      <w:r w:rsidR="00FC53F0">
        <w:rPr>
          <w:rFonts w:ascii="Georgia" w:hAnsi="Georgia"/>
          <w:sz w:val="28"/>
        </w:rPr>
        <w:t>create a lot of noise around an issue</w:t>
      </w:r>
      <w:r>
        <w:rPr>
          <w:rFonts w:ascii="Georgia" w:hAnsi="Georgia"/>
          <w:sz w:val="28"/>
        </w:rPr>
        <w:t>. Think of it</w:t>
      </w:r>
      <w:r w:rsidR="00FC53F0">
        <w:rPr>
          <w:rFonts w:ascii="Georgia" w:hAnsi="Georgia"/>
          <w:sz w:val="28"/>
        </w:rPr>
        <w:t xml:space="preserve"> as a virtual rally where anyone with a Twitter or Facebook account can participate.</w:t>
      </w:r>
    </w:p>
    <w:p w14:paraId="44617C03" w14:textId="77777777" w:rsidR="00AE543A" w:rsidRDefault="00AE543A" w:rsidP="00AE543A">
      <w:pPr>
        <w:pStyle w:val="NoSpacing"/>
        <w:rPr>
          <w:rFonts w:ascii="Georgia" w:hAnsi="Georgia"/>
          <w:sz w:val="28"/>
        </w:rPr>
      </w:pPr>
    </w:p>
    <w:p w14:paraId="19C9CADF" w14:textId="67A04DA5" w:rsidR="00AE543A" w:rsidRDefault="00AE543A" w:rsidP="00AE543A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 w:rsidRPr="00AE543A">
        <w:rPr>
          <w:rFonts w:ascii="Georgia" w:hAnsi="Georgia"/>
          <w:b/>
          <w:sz w:val="28"/>
        </w:rPr>
        <w:t>Sign up today</w:t>
      </w:r>
      <w:r>
        <w:rPr>
          <w:rFonts w:ascii="Georgia" w:hAnsi="Georgia"/>
          <w:sz w:val="28"/>
        </w:rPr>
        <w:t xml:space="preserve"> </w:t>
      </w:r>
      <w:r w:rsidRPr="00AE543A">
        <w:rPr>
          <w:rFonts w:ascii="Georgia" w:hAnsi="Georgia"/>
          <w:sz w:val="28"/>
        </w:rPr>
        <w:t xml:space="preserve">at </w:t>
      </w:r>
      <w:r w:rsidR="00097B83">
        <w:rPr>
          <w:rFonts w:ascii="Georgia" w:hAnsi="Georgia"/>
          <w:sz w:val="28"/>
        </w:rPr>
        <w:t>Food Research &amp; Action Center</w:t>
      </w:r>
      <w:r w:rsidR="00994E43">
        <w:rPr>
          <w:rFonts w:ascii="Georgia" w:hAnsi="Georgia"/>
          <w:sz w:val="28"/>
        </w:rPr>
        <w:t xml:space="preserve"> and</w:t>
      </w:r>
      <w:r w:rsidRPr="00AE543A">
        <w:rPr>
          <w:rFonts w:ascii="Georgia" w:hAnsi="Georgia"/>
          <w:sz w:val="28"/>
        </w:rPr>
        <w:t xml:space="preserve"> Feeding America’s </w:t>
      </w:r>
      <w:hyperlink r:id="rId9" w:history="1">
        <w:r w:rsidRPr="00AE543A">
          <w:rPr>
            <w:rStyle w:val="Hyperlink"/>
            <w:rFonts w:ascii="Georgia" w:hAnsi="Georgia"/>
            <w:sz w:val="28"/>
          </w:rPr>
          <w:t>Thunderclap Campaign page</w:t>
        </w:r>
      </w:hyperlink>
      <w:r>
        <w:rPr>
          <w:rFonts w:ascii="Georgia" w:hAnsi="Georgia"/>
          <w:sz w:val="28"/>
        </w:rPr>
        <w:t xml:space="preserve"> and choose how you’d like to share the message, either via your Facebook or Twitter account.</w:t>
      </w:r>
    </w:p>
    <w:p w14:paraId="03B265ED" w14:textId="393909D8" w:rsidR="00AE543A" w:rsidRPr="00AE543A" w:rsidRDefault="00AE543A" w:rsidP="00AE543A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 w:rsidRPr="00AE543A">
        <w:rPr>
          <w:rFonts w:ascii="Georgia" w:hAnsi="Georgia"/>
          <w:b/>
          <w:sz w:val="28"/>
        </w:rPr>
        <w:t>Authorize access to your account</w:t>
      </w:r>
      <w:r>
        <w:rPr>
          <w:rFonts w:ascii="Georgia" w:hAnsi="Georgia"/>
          <w:sz w:val="28"/>
        </w:rPr>
        <w:t xml:space="preserve"> so Thunderclap can post the message for you automatically. No worries, it is completely secure.</w:t>
      </w:r>
    </w:p>
    <w:p w14:paraId="7DDD41F2" w14:textId="455B2924" w:rsidR="00AE543A" w:rsidRDefault="00AE543A" w:rsidP="00801C88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Thunderclap will schedule the one-time</w:t>
      </w:r>
      <w:r w:rsidR="00F74B71">
        <w:rPr>
          <w:rFonts w:ascii="Georgia" w:hAnsi="Georgia"/>
          <w:sz w:val="28"/>
        </w:rPr>
        <w:t xml:space="preserve"> post</w:t>
      </w:r>
      <w:r>
        <w:rPr>
          <w:rFonts w:ascii="Georgia" w:hAnsi="Georgia"/>
          <w:sz w:val="28"/>
        </w:rPr>
        <w:t xml:space="preserve"> to be delivered </w:t>
      </w:r>
      <w:r w:rsidR="006721E6" w:rsidRPr="00AE543A">
        <w:rPr>
          <w:rFonts w:ascii="Georgia" w:hAnsi="Georgia"/>
          <w:sz w:val="28"/>
        </w:rPr>
        <w:t xml:space="preserve">simultaneously with other advocates’ </w:t>
      </w:r>
      <w:r w:rsidR="00BE394A" w:rsidRPr="00AE543A">
        <w:rPr>
          <w:rFonts w:ascii="Georgia" w:hAnsi="Georgia"/>
          <w:sz w:val="28"/>
        </w:rPr>
        <w:t xml:space="preserve">posts at </w:t>
      </w:r>
      <w:r w:rsidR="006721E6" w:rsidRPr="00AE543A">
        <w:rPr>
          <w:rFonts w:ascii="Georgia" w:hAnsi="Georgia"/>
          <w:sz w:val="28"/>
        </w:rPr>
        <w:t>10 a.m. E</w:t>
      </w:r>
      <w:r w:rsidRPr="00AE543A">
        <w:rPr>
          <w:rFonts w:ascii="Georgia" w:hAnsi="Georgia"/>
          <w:sz w:val="28"/>
        </w:rPr>
        <w:t>ST</w:t>
      </w:r>
      <w:r w:rsidR="006721E6" w:rsidRPr="00AE543A">
        <w:rPr>
          <w:rFonts w:ascii="Georgia" w:hAnsi="Georgia"/>
          <w:sz w:val="28"/>
        </w:rPr>
        <w:t xml:space="preserve"> on February 27.</w:t>
      </w:r>
      <w:r w:rsidR="00BE394A" w:rsidRPr="00BE394A">
        <w:t xml:space="preserve"> </w:t>
      </w:r>
    </w:p>
    <w:p w14:paraId="44ECA2B8" w14:textId="38E702E0" w:rsidR="007375A2" w:rsidRPr="00AE543A" w:rsidRDefault="00A0362D" w:rsidP="001B52B1">
      <w:pPr>
        <w:pStyle w:val="NoSpacing"/>
        <w:numPr>
          <w:ilvl w:val="0"/>
          <w:numId w:val="2"/>
        </w:numPr>
        <w:rPr>
          <w:rFonts w:ascii="Georgia" w:hAnsi="Georgia"/>
          <w:sz w:val="28"/>
        </w:rPr>
      </w:pPr>
      <w:r w:rsidRPr="00AE543A">
        <w:rPr>
          <w:rFonts w:ascii="Georgia" w:hAnsi="Georgia"/>
          <w:sz w:val="28"/>
        </w:rPr>
        <w:t xml:space="preserve">The </w:t>
      </w:r>
      <w:r w:rsidR="00BE394A" w:rsidRPr="00AE543A">
        <w:rPr>
          <w:rFonts w:ascii="Georgia" w:hAnsi="Georgia"/>
          <w:sz w:val="28"/>
        </w:rPr>
        <w:t xml:space="preserve">virtual </w:t>
      </w:r>
      <w:r w:rsidRPr="00AE543A">
        <w:rPr>
          <w:rFonts w:ascii="Georgia" w:hAnsi="Georgia"/>
          <w:sz w:val="28"/>
        </w:rPr>
        <w:t xml:space="preserve">thunderclap will echo the efforts of hundreds of </w:t>
      </w:r>
      <w:r w:rsidR="00FC53F0">
        <w:rPr>
          <w:rFonts w:ascii="Georgia" w:hAnsi="Georgia"/>
          <w:sz w:val="28"/>
        </w:rPr>
        <w:t xml:space="preserve">ant-hunger </w:t>
      </w:r>
      <w:r w:rsidRPr="00AE543A">
        <w:rPr>
          <w:rFonts w:ascii="Georgia" w:hAnsi="Georgia"/>
          <w:sz w:val="28"/>
        </w:rPr>
        <w:t xml:space="preserve">advocates who will </w:t>
      </w:r>
      <w:r w:rsidR="006721E6" w:rsidRPr="00AE543A">
        <w:rPr>
          <w:rFonts w:ascii="Georgia" w:hAnsi="Georgia"/>
          <w:sz w:val="28"/>
        </w:rPr>
        <w:t xml:space="preserve">be </w:t>
      </w:r>
      <w:r w:rsidR="00FC53F0">
        <w:rPr>
          <w:rFonts w:ascii="Georgia" w:hAnsi="Georgia"/>
          <w:sz w:val="28"/>
        </w:rPr>
        <w:t>storming</w:t>
      </w:r>
      <w:r w:rsidRPr="00AE543A">
        <w:rPr>
          <w:rFonts w:ascii="Georgia" w:hAnsi="Georgia"/>
          <w:sz w:val="28"/>
        </w:rPr>
        <w:t xml:space="preserve"> Capitol Hill that day as part of the </w:t>
      </w:r>
      <w:hyperlink r:id="rId10" w:history="1">
        <w:r w:rsidRPr="00F74B71">
          <w:rPr>
            <w:rStyle w:val="Hyperlink"/>
            <w:rFonts w:ascii="Georgia" w:hAnsi="Georgia"/>
            <w:sz w:val="28"/>
          </w:rPr>
          <w:t>National Anti</w:t>
        </w:r>
        <w:r w:rsidR="00F74B71" w:rsidRPr="00F74B71">
          <w:rPr>
            <w:rStyle w:val="Hyperlink"/>
            <w:rFonts w:ascii="Georgia" w:hAnsi="Georgia"/>
            <w:sz w:val="28"/>
          </w:rPr>
          <w:t>-Hunger Policy Conference</w:t>
        </w:r>
      </w:hyperlink>
      <w:r w:rsidRPr="00AE543A">
        <w:rPr>
          <w:rFonts w:ascii="Georgia" w:hAnsi="Georgia"/>
          <w:sz w:val="28"/>
        </w:rPr>
        <w:t xml:space="preserve">. </w:t>
      </w:r>
    </w:p>
    <w:p w14:paraId="0C3642BA" w14:textId="77777777" w:rsidR="007375A2" w:rsidRDefault="007375A2" w:rsidP="001B52B1">
      <w:pPr>
        <w:pStyle w:val="NoSpacing"/>
        <w:rPr>
          <w:rFonts w:ascii="Georgia" w:hAnsi="Georgia"/>
          <w:sz w:val="28"/>
        </w:rPr>
      </w:pPr>
    </w:p>
    <w:p w14:paraId="02D9F3C1" w14:textId="4B5BCA48" w:rsidR="007375A2" w:rsidRPr="007375A2" w:rsidRDefault="007375A2" w:rsidP="001B52B1">
      <w:pPr>
        <w:pStyle w:val="NoSpacing"/>
        <w:rPr>
          <w:rFonts w:ascii="Georgia" w:hAnsi="Georgia"/>
          <w:sz w:val="28"/>
        </w:rPr>
      </w:pPr>
      <w:r>
        <w:rPr>
          <w:rFonts w:ascii="Georgia" w:hAnsi="Georgia"/>
          <w:sz w:val="28"/>
        </w:rPr>
        <w:t>That’s it! With t</w:t>
      </w:r>
      <w:r w:rsidR="006721E6">
        <w:rPr>
          <w:rFonts w:ascii="Georgia" w:hAnsi="Georgia"/>
          <w:sz w:val="28"/>
        </w:rPr>
        <w:t>wo</w:t>
      </w:r>
      <w:r>
        <w:rPr>
          <w:rFonts w:ascii="Georgia" w:hAnsi="Georgia"/>
          <w:sz w:val="28"/>
        </w:rPr>
        <w:t xml:space="preserve"> clicks, you can </w:t>
      </w:r>
      <w:r w:rsidR="00BE394A">
        <w:rPr>
          <w:rFonts w:ascii="Georgia" w:hAnsi="Georgia"/>
          <w:sz w:val="28"/>
        </w:rPr>
        <w:t xml:space="preserve">help make a lot noise and capture the attention of </w:t>
      </w:r>
      <w:r>
        <w:rPr>
          <w:rFonts w:ascii="Georgia" w:hAnsi="Georgia"/>
          <w:sz w:val="28"/>
        </w:rPr>
        <w:t>Congress.</w:t>
      </w:r>
    </w:p>
    <w:sectPr w:rsidR="007375A2" w:rsidRPr="007375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C4D22"/>
    <w:multiLevelType w:val="hybridMultilevel"/>
    <w:tmpl w:val="B67C400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AF6763"/>
    <w:multiLevelType w:val="hybridMultilevel"/>
    <w:tmpl w:val="C2165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2B1"/>
    <w:rsid w:val="00097B83"/>
    <w:rsid w:val="000F0BF9"/>
    <w:rsid w:val="001B0AB6"/>
    <w:rsid w:val="001B52B1"/>
    <w:rsid w:val="00212B3A"/>
    <w:rsid w:val="003522BB"/>
    <w:rsid w:val="005756FB"/>
    <w:rsid w:val="00600270"/>
    <w:rsid w:val="006721E6"/>
    <w:rsid w:val="007375A2"/>
    <w:rsid w:val="007E1657"/>
    <w:rsid w:val="00801C88"/>
    <w:rsid w:val="00994E43"/>
    <w:rsid w:val="00A0362D"/>
    <w:rsid w:val="00A45C00"/>
    <w:rsid w:val="00AE543A"/>
    <w:rsid w:val="00AE5DBB"/>
    <w:rsid w:val="00B028AD"/>
    <w:rsid w:val="00BE394A"/>
    <w:rsid w:val="00D367B8"/>
    <w:rsid w:val="00D667AF"/>
    <w:rsid w:val="00D704FF"/>
    <w:rsid w:val="00F74B71"/>
    <w:rsid w:val="00FC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E1C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2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A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7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7B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8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52B1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1B0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0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0AB6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0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AB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7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367B8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1C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1C8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underclap.it/projects/68114-snaptoendhunge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ntihungerpolicyconference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thunderclap.it/projects/68114-snaptoendhung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 Feeley</dc:creator>
  <cp:lastModifiedBy>Colleen Barton Sutton</cp:lastModifiedBy>
  <cp:revision>2</cp:revision>
  <dcterms:created xsi:type="dcterms:W3CDTF">2018-02-22T18:27:00Z</dcterms:created>
  <dcterms:modified xsi:type="dcterms:W3CDTF">2018-02-22T18:27:00Z</dcterms:modified>
</cp:coreProperties>
</file>